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F935" w14:textId="77777777" w:rsidR="00A16579" w:rsidRDefault="00A16579"/>
    <w:tbl>
      <w:tblPr>
        <w:tblStyle w:val="a5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2160"/>
      </w:tblGrid>
      <w:tr w:rsidR="00A16579" w14:paraId="4908768C" w14:textId="77777777" w:rsidTr="009561EE"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263B390D" w14:textId="2740CA9D" w:rsidR="00A16579" w:rsidRPr="007F0A4F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ru-RU"/>
              </w:rPr>
            </w:pPr>
            <w:r w:rsidRPr="009561EE">
              <w:rPr>
                <w:b/>
              </w:rPr>
              <w:t>Канюля кислородная назальная педиатрическая</w:t>
            </w:r>
            <w:r w:rsidR="007F0A4F">
              <w:rPr>
                <w:b/>
                <w:lang w:val="ru-RU"/>
              </w:rPr>
              <w:t>, арт. 0109-00-01</w:t>
            </w:r>
          </w:p>
        </w:tc>
      </w:tr>
      <w:tr w:rsidR="00A16579" w14:paraId="0D6E359C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64B8B5FE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Используется для кратковременной и длительной подачи кислорода пациенту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1D2AC903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>Соответствие</w:t>
            </w:r>
          </w:p>
        </w:tc>
      </w:tr>
      <w:tr w:rsidR="007F0A4F" w14:paraId="19D2589B" w14:textId="77777777" w:rsidTr="004D44D5"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46893C12" w14:textId="6B52874D" w:rsidR="007F0A4F" w:rsidRPr="009561EE" w:rsidRDefault="007F0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 xml:space="preserve">Код позиции КТРУ </w:t>
            </w:r>
            <w:hyperlink r:id="rId7">
              <w:r w:rsidRPr="009561EE">
                <w:rPr>
                  <w:rFonts w:eastAsia="Roboto"/>
                  <w:color w:val="1155CC"/>
                  <w:highlight w:val="white"/>
                  <w:u w:val="single"/>
                </w:rPr>
                <w:t>32.50.13.110-00005149</w:t>
              </w:r>
            </w:hyperlink>
          </w:p>
        </w:tc>
      </w:tr>
      <w:tr w:rsidR="00A16579" w14:paraId="40CFBA2F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3F2002FF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Размер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4A1FCB86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>S</w:t>
            </w:r>
          </w:p>
        </w:tc>
      </w:tr>
      <w:tr w:rsidR="00A16579" w14:paraId="47CB799D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7C266321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Изготовлена из прозрачного имплантационно-нетоксичного термопластичного ПВХ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67B5E2D2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>Соответствие</w:t>
            </w:r>
          </w:p>
        </w:tc>
      </w:tr>
      <w:tr w:rsidR="00A16579" w14:paraId="267B84BF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64056861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Края канюли гладкие, закругленной формы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3E82441B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>Соответствие</w:t>
            </w:r>
          </w:p>
        </w:tc>
      </w:tr>
      <w:tr w:rsidR="00A16579" w14:paraId="7A47836B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6BA04B0E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Носовые зубцы прямые, мягкие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7F6C56B6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>Соответствие</w:t>
            </w:r>
          </w:p>
        </w:tc>
      </w:tr>
      <w:tr w:rsidR="00A16579" w14:paraId="473E6888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24899117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Фиксация канюли на голове пациента осуществляется при помощи регулируемой петли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4C8FE484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>Соответствие</w:t>
            </w:r>
          </w:p>
        </w:tc>
      </w:tr>
      <w:tr w:rsidR="00A16579" w14:paraId="58F9ACAD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403CF54F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Наружный диаметр зубцов, 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7D9BB19C" w14:textId="1231D57F" w:rsidR="00A16579" w:rsidRPr="009561EE" w:rsidRDefault="007F0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lang w:val="ru-RU"/>
              </w:rPr>
              <w:t>3</w:t>
            </w:r>
            <w:r w:rsidR="005B07BB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  <w:r w:rsidR="009561EE" w:rsidRPr="009561EE">
              <w:t xml:space="preserve"> </w:t>
            </w:r>
          </w:p>
        </w:tc>
      </w:tr>
      <w:tr w:rsidR="005B07BB" w14:paraId="738D98CD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0685846D" w14:textId="0D82BAA3" w:rsidR="005B07BB" w:rsidRPr="005B07BB" w:rsidRDefault="005B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Внутренний диаметр зубцов, 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4B360C95" w14:textId="77783D98" w:rsidR="005B07BB" w:rsidRDefault="005B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A16579" w14:paraId="2C0607C6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7D623E30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Расстояние между зубцами, 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3CF8B35F" w14:textId="59682FD0" w:rsidR="00A16579" w:rsidRPr="007F0A4F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 w:rsidRPr="009561EE">
              <w:t>8</w:t>
            </w:r>
            <w:r w:rsidR="005B07BB">
              <w:rPr>
                <w:lang w:val="ru-RU"/>
              </w:rPr>
              <w:t>,</w:t>
            </w:r>
            <w:r w:rsidR="007F0A4F">
              <w:rPr>
                <w:lang w:val="ru-RU"/>
              </w:rPr>
              <w:t>0</w:t>
            </w:r>
          </w:p>
        </w:tc>
      </w:tr>
      <w:tr w:rsidR="007F0A4F" w14:paraId="5E95497A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26D25996" w14:textId="0B24CBD7" w:rsidR="007F0A4F" w:rsidRPr="007F0A4F" w:rsidRDefault="007F0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Длина зубцов, 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6EC38A15" w14:textId="35266D40" w:rsidR="007F0A4F" w:rsidRPr="007F0A4F" w:rsidRDefault="007F0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5B07BB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A16579" w14:paraId="2C8DE40A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7E64FC9C" w14:textId="5274912A" w:rsidR="00A16579" w:rsidRPr="007F0A4F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9561EE">
              <w:t xml:space="preserve">Длина соединительной трубки, </w:t>
            </w:r>
            <w:r w:rsidR="007F0A4F">
              <w:rPr>
                <w:lang w:val="ru-RU"/>
              </w:rPr>
              <w:t>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033BEA08" w14:textId="47649754" w:rsidR="00A16579" w:rsidRPr="007F0A4F" w:rsidRDefault="007F0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7F0A4F" w14:paraId="70E6A67B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1CC8C13A" w14:textId="5BFDA146" w:rsidR="007F0A4F" w:rsidRPr="007F0A4F" w:rsidRDefault="007F0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Наружный диаметр трубки, 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5CA995DA" w14:textId="312C625A" w:rsidR="007F0A4F" w:rsidRDefault="007F0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B07BB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A16579" w14:paraId="776DA20C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5A7210C6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Соединительная трубка снабжена продольными ребрами жесткости (звездообразный просвет), устойчива к слипанию стенок при перегибах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64FA7529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>Соответствие</w:t>
            </w:r>
          </w:p>
        </w:tc>
      </w:tr>
      <w:tr w:rsidR="00A16579" w14:paraId="35971724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43EEA5BD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Трубка имеет универсальный коннектор для соединения с кислородными магистралями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35591568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>Соответствие</w:t>
            </w:r>
          </w:p>
        </w:tc>
      </w:tr>
      <w:tr w:rsidR="00A16579" w14:paraId="2D190859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005F8A30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Стерилизовано оксидом этилена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6C44F933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>Соответствие</w:t>
            </w:r>
          </w:p>
        </w:tc>
      </w:tr>
      <w:tr w:rsidR="00A16579" w14:paraId="72D2FA1B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34621912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Индивидуальная стерильная упаковка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3268A01B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 xml:space="preserve">Соответствие </w:t>
            </w:r>
          </w:p>
        </w:tc>
      </w:tr>
      <w:tr w:rsidR="00A16579" w14:paraId="649FC89D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22D1D6E5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Срок годности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672DD70C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>5 лет</w:t>
            </w:r>
          </w:p>
        </w:tc>
      </w:tr>
      <w:tr w:rsidR="00A16579" w14:paraId="122DD818" w14:textId="77777777" w:rsidTr="009561EE"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60E02665" w14:textId="77777777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61EE">
              <w:t>Комплектность:</w:t>
            </w:r>
          </w:p>
        </w:tc>
      </w:tr>
      <w:tr w:rsidR="00A16579" w14:paraId="1A5924F6" w14:textId="77777777" w:rsidTr="009561EE"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03C7DDAD" w14:textId="06268847" w:rsidR="00A16579" w:rsidRPr="007F0A4F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9561EE">
              <w:t>Канюля кислородная назальная</w:t>
            </w:r>
            <w:r w:rsidR="007F0A4F">
              <w:rPr>
                <w:lang w:val="ru-RU"/>
              </w:rPr>
              <w:t xml:space="preserve"> педиатрическая, </w:t>
            </w:r>
            <w:r w:rsidR="007F0A4F">
              <w:rPr>
                <w:lang w:val="en-US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13" w:type="dxa"/>
              <w:bottom w:w="56" w:type="dxa"/>
              <w:right w:w="56" w:type="dxa"/>
            </w:tcMar>
            <w:vAlign w:val="center"/>
          </w:tcPr>
          <w:p w14:paraId="258FD7DE" w14:textId="39681AD9" w:rsidR="00A16579" w:rsidRPr="009561EE" w:rsidRDefault="0095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1EE">
              <w:t>1</w:t>
            </w:r>
            <w:r w:rsidR="007F0A4F">
              <w:rPr>
                <w:lang w:val="ru-RU"/>
              </w:rPr>
              <w:t xml:space="preserve"> </w:t>
            </w:r>
            <w:r w:rsidRPr="009561EE">
              <w:t>шт.</w:t>
            </w:r>
          </w:p>
        </w:tc>
      </w:tr>
    </w:tbl>
    <w:p w14:paraId="68EBA584" w14:textId="77777777" w:rsidR="00A16579" w:rsidRDefault="00A16579"/>
    <w:sectPr w:rsidR="00A165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79"/>
    <w:rsid w:val="005B07BB"/>
    <w:rsid w:val="007F0A4F"/>
    <w:rsid w:val="009561EE"/>
    <w:rsid w:val="00A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2B7C"/>
  <w15:docId w15:val="{21A53E19-8AA3-4878-A589-E449B8AF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tabs>
        <w:tab w:val="right" w:pos="17130"/>
      </w:tabs>
      <w:spacing w:before="60" w:line="240" w:lineRule="auto"/>
      <w:ind w:left="720"/>
      <w:outlineLvl w:val="3"/>
    </w:pPr>
    <w:rPr>
      <w:b/>
      <w:color w:val="7F6000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zakupki.gov.ru/epz/ktru/ktruCard/commonInfo.html?itemId=7130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310DAC7C741A633852416F6D0FF" ma:contentTypeVersion="16" ma:contentTypeDescription="Create a new document." ma:contentTypeScope="" ma:versionID="e67a5b38eef7c85355d1f46fa70a9148">
  <xsd:schema xmlns:xsd="http://www.w3.org/2001/XMLSchema" xmlns:xs="http://www.w3.org/2001/XMLSchema" xmlns:p="http://schemas.microsoft.com/office/2006/metadata/properties" xmlns:ns2="b3ffeb58-d8da-42d8-aabd-2b57a9e2cfbd" xmlns:ns3="961f80f7-135f-45e7-898f-dd01c393f0ec" targetNamespace="http://schemas.microsoft.com/office/2006/metadata/properties" ma:root="true" ma:fieldsID="164ac26fd0b474bb464612a2b2bc5cbd" ns2:_="" ns3:_="">
    <xsd:import namespace="b3ffeb58-d8da-42d8-aabd-2b57a9e2cfbd"/>
    <xsd:import namespace="961f80f7-135f-45e7-898f-dd01c393f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eb58-d8da-42d8-aabd-2b57a9e2c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24c13d-eb07-41ff-804f-6c11386cc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80f7-135f-45e7-898f-dd01c393f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c8d46-2f0a-4fcf-be84-e632501feddc}" ma:internalName="TaxCatchAll" ma:showField="CatchAllData" ma:web="961f80f7-135f-45e7-898f-dd01c393f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f80f7-135f-45e7-898f-dd01c393f0ec" xsi:nil="true"/>
    <lcf76f155ced4ddcb4097134ff3c332f xmlns="b3ffeb58-d8da-42d8-aabd-2b57a9e2c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1F7694-DA9E-4DAD-9D4C-B0A5E00A8268}"/>
</file>

<file path=customXml/itemProps2.xml><?xml version="1.0" encoding="utf-8"?>
<ds:datastoreItem xmlns:ds="http://schemas.openxmlformats.org/officeDocument/2006/customXml" ds:itemID="{81C4F1D1-501D-495A-85BD-04530E4D0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6C4BD-3FCC-4BBD-B69F-A47ACB304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Пешкова</cp:lastModifiedBy>
  <cp:revision>4</cp:revision>
  <dcterms:created xsi:type="dcterms:W3CDTF">2020-11-27T08:10:00Z</dcterms:created>
  <dcterms:modified xsi:type="dcterms:W3CDTF">2023-05-05T10:17:00Z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0x01010040E61310DAC7C741A633852416F6D0FF</vt:lpwstr>
  </property>
</Properties>
</file>